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1270560B" w:rsidR="52FA1C63" w:rsidRDefault="00A64F32"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S</w:t>
      </w:r>
      <w:r w:rsidR="00455EF9">
        <w:rPr>
          <w:rFonts w:ascii="Arial Black" w:eastAsia="Times New Roman" w:hAnsi="Arial Black" w:cs="Arial"/>
          <w:b/>
          <w:bCs/>
          <w:color w:val="242C65"/>
          <w:sz w:val="52"/>
          <w:szCs w:val="52"/>
        </w:rPr>
        <w:t>ri Lanka</w:t>
      </w:r>
    </w:p>
    <w:p w14:paraId="0076DB29" w14:textId="77777777" w:rsidR="00795581" w:rsidRPr="008B7BBD" w:rsidRDefault="00795581" w:rsidP="00B439EA">
      <w:pPr>
        <w:rPr>
          <w:rFonts w:ascii="Arial" w:eastAsia="Times New Roman" w:hAnsi="Arial" w:cs="Arial"/>
          <w:color w:val="242C65"/>
          <w:sz w:val="52"/>
          <w:szCs w:val="52"/>
        </w:rPr>
      </w:pPr>
    </w:p>
    <w:p w14:paraId="0399FB78" w14:textId="77777777" w:rsidR="001D3DFA" w:rsidRPr="008B7BBD" w:rsidRDefault="001D3DFA" w:rsidP="00B439EA">
      <w:pPr>
        <w:rPr>
          <w:rFonts w:ascii="Arial Black" w:eastAsia="Times New Roman" w:hAnsi="Arial Black" w:cs="Arial"/>
          <w:color w:val="000000"/>
        </w:rPr>
      </w:pPr>
      <w:r w:rsidRPr="008B7BBD">
        <w:rPr>
          <w:rFonts w:ascii="Arial Black" w:eastAsia="Times New Roman" w:hAnsi="Arial Black" w:cs="Arial"/>
          <w:color w:val="047BC1"/>
          <w:sz w:val="28"/>
          <w:szCs w:val="28"/>
        </w:rPr>
        <w:t>Disability Definition</w:t>
      </w:r>
    </w:p>
    <w:p w14:paraId="402AD090" w14:textId="419A1F83" w:rsidR="00A64F32" w:rsidRPr="008B7BBD" w:rsidRDefault="00455EF9" w:rsidP="00E74124">
      <w:pPr>
        <w:rPr>
          <w:rFonts w:ascii="Arial" w:hAnsi="Arial" w:cs="Arial"/>
          <w:color w:val="202122"/>
          <w:shd w:val="clear" w:color="auto" w:fill="FFFFFF"/>
        </w:rPr>
      </w:pPr>
      <w:r w:rsidRPr="008B7BBD">
        <w:rPr>
          <w:rFonts w:ascii="Arial" w:hAnsi="Arial" w:cs="Arial"/>
          <w:color w:val="202122"/>
          <w:shd w:val="clear" w:color="auto" w:fill="FFFFFF"/>
        </w:rPr>
        <w:t>The definition of disability in Sri Lanka is: "</w:t>
      </w:r>
      <w:r w:rsidR="00794F94" w:rsidRPr="008B7BBD">
        <w:rPr>
          <w:rFonts w:ascii="Arial" w:hAnsi="Arial" w:cs="Arial"/>
          <w:color w:val="202122"/>
          <w:shd w:val="clear" w:color="auto" w:fill="FFFFFF"/>
        </w:rPr>
        <w:t>a</w:t>
      </w:r>
      <w:r w:rsidRPr="008B7BBD">
        <w:rPr>
          <w:rFonts w:ascii="Arial" w:hAnsi="Arial" w:cs="Arial"/>
          <w:color w:val="202122"/>
          <w:shd w:val="clear" w:color="auto" w:fill="FFFFFF"/>
        </w:rPr>
        <w:t>ny person who as a result of any deficiency in his physical or mental capabilities whether congenital or not is unable by himself to ensure for himself, wholly or partly the necessities of life</w:t>
      </w:r>
      <w:r w:rsidR="00794F94" w:rsidRPr="008B7BBD">
        <w:rPr>
          <w:rFonts w:ascii="Arial" w:hAnsi="Arial" w:cs="Arial"/>
          <w:color w:val="202122"/>
          <w:shd w:val="clear" w:color="auto" w:fill="FFFFFF"/>
        </w:rPr>
        <w:t>.</w:t>
      </w:r>
      <w:r w:rsidRPr="008B7BBD">
        <w:rPr>
          <w:rFonts w:ascii="Arial" w:hAnsi="Arial" w:cs="Arial"/>
          <w:color w:val="202122"/>
          <w:shd w:val="clear" w:color="auto" w:fill="FFFFFF"/>
        </w:rPr>
        <w:t>"</w:t>
      </w:r>
    </w:p>
    <w:p w14:paraId="06BDDB23" w14:textId="77777777" w:rsidR="00455EF9" w:rsidRPr="008B7BBD" w:rsidRDefault="00455EF9" w:rsidP="00E74124">
      <w:pPr>
        <w:rPr>
          <w:rFonts w:ascii="Arial" w:hAnsi="Arial" w:cs="Arial"/>
          <w:color w:val="202122"/>
          <w:shd w:val="clear" w:color="auto" w:fill="FFFFFF"/>
        </w:rPr>
      </w:pPr>
    </w:p>
    <w:p w14:paraId="76F9F2D0" w14:textId="326F2331" w:rsidR="00455EF9" w:rsidRPr="008B7BBD" w:rsidRDefault="00455EF9" w:rsidP="00E74124">
      <w:pPr>
        <w:rPr>
          <w:rFonts w:ascii="Arial" w:hAnsi="Arial" w:cs="Arial"/>
        </w:rPr>
      </w:pPr>
      <w:r w:rsidRPr="008B7BBD">
        <w:rPr>
          <w:rFonts w:ascii="Arial" w:hAnsi="Arial" w:cs="Arial"/>
          <w:color w:val="202122"/>
          <w:shd w:val="clear" w:color="auto" w:fill="FFFFFF"/>
        </w:rPr>
        <w:t xml:space="preserve">Reference: </w:t>
      </w:r>
      <w:hyperlink r:id="rId8" w:history="1">
        <w:r w:rsidR="00794F94" w:rsidRPr="008B7BBD">
          <w:rPr>
            <w:rStyle w:val="Hyperlink"/>
            <w:rFonts w:ascii="Arial" w:hAnsi="Arial" w:cs="Arial"/>
          </w:rPr>
          <w:t>Disability in Sri Lanka - Wikipedia</w:t>
        </w:r>
      </w:hyperlink>
    </w:p>
    <w:p w14:paraId="7B29B8A7" w14:textId="77777777" w:rsidR="00794F94" w:rsidRPr="008B7BBD" w:rsidRDefault="00794F94" w:rsidP="00E74124">
      <w:pPr>
        <w:rPr>
          <w:rFonts w:ascii="Arial" w:hAnsi="Arial" w:cs="Arial"/>
        </w:rPr>
      </w:pPr>
    </w:p>
    <w:p w14:paraId="0362DE08" w14:textId="77777777" w:rsidR="001D3DFA" w:rsidRPr="008B7BBD" w:rsidRDefault="001D3DFA" w:rsidP="00B439EA">
      <w:pPr>
        <w:rPr>
          <w:rFonts w:ascii="Arial Black" w:eastAsia="Times New Roman" w:hAnsi="Arial Black" w:cs="Arial"/>
          <w:color w:val="000000"/>
        </w:rPr>
      </w:pPr>
      <w:r w:rsidRPr="008B7BBD">
        <w:rPr>
          <w:rFonts w:ascii="Arial Black" w:eastAsia="Times New Roman" w:hAnsi="Arial Black" w:cs="Arial"/>
          <w:color w:val="047BC1"/>
          <w:sz w:val="28"/>
          <w:szCs w:val="28"/>
        </w:rPr>
        <w:t>Legislation </w:t>
      </w:r>
    </w:p>
    <w:p w14:paraId="16EB4966" w14:textId="6860BD43" w:rsidR="008C223D" w:rsidRPr="008B7BBD" w:rsidRDefault="00000000" w:rsidP="008C223D">
      <w:pPr>
        <w:rPr>
          <w:rFonts w:ascii="Arial" w:hAnsi="Arial" w:cs="Arial"/>
        </w:rPr>
      </w:pPr>
      <w:hyperlink r:id="rId9" w:history="1">
        <w:r w:rsidR="008C223D" w:rsidRPr="008B7BBD">
          <w:rPr>
            <w:rStyle w:val="Hyperlink"/>
            <w:rFonts w:ascii="Arial" w:hAnsi="Arial" w:cs="Arial"/>
          </w:rPr>
          <w:t>Protection of the Rights of Persons with Disabilities Act No. 28</w:t>
        </w:r>
      </w:hyperlink>
      <w:r w:rsidR="008C223D" w:rsidRPr="008B7BBD">
        <w:rPr>
          <w:rFonts w:ascii="Arial" w:hAnsi="Arial" w:cs="Arial"/>
        </w:rPr>
        <w:t xml:space="preserve"> of 1996:</w:t>
      </w:r>
    </w:p>
    <w:p w14:paraId="5B6B7A56" w14:textId="77777777" w:rsidR="008C223D" w:rsidRPr="008B7BBD" w:rsidRDefault="008C223D" w:rsidP="00AF65B2">
      <w:pPr>
        <w:rPr>
          <w:rFonts w:ascii="Arial" w:hAnsi="Arial" w:cs="Arial"/>
        </w:rPr>
      </w:pPr>
      <w:r w:rsidRPr="008B7BBD">
        <w:rPr>
          <w:rFonts w:ascii="Arial" w:hAnsi="Arial" w:cs="Arial"/>
        </w:rPr>
        <w:t>No person with a disability shall be discriminated against on the ground of such disability in recruitment for any employment or office or admission to any educational institution.</w:t>
      </w:r>
    </w:p>
    <w:p w14:paraId="45411C7E" w14:textId="77777777" w:rsidR="008C223D" w:rsidRPr="008B7BBD" w:rsidRDefault="008C223D" w:rsidP="00AF65B2">
      <w:pPr>
        <w:rPr>
          <w:rFonts w:ascii="Arial" w:hAnsi="Arial" w:cs="Arial"/>
        </w:rPr>
      </w:pPr>
      <w:r w:rsidRPr="008B7BBD">
        <w:rPr>
          <w:rFonts w:ascii="Arial" w:hAnsi="Arial" w:cs="Arial"/>
        </w:rPr>
        <w:t xml:space="preserve">No person with a disability shall, on the ground of such disability, be subject to any liability, </w:t>
      </w:r>
      <w:proofErr w:type="gramStart"/>
      <w:r w:rsidRPr="008B7BBD">
        <w:rPr>
          <w:rFonts w:ascii="Arial" w:hAnsi="Arial" w:cs="Arial"/>
        </w:rPr>
        <w:t>restriction</w:t>
      </w:r>
      <w:proofErr w:type="gramEnd"/>
      <w:r w:rsidRPr="008B7BBD">
        <w:rPr>
          <w:rFonts w:ascii="Arial" w:hAnsi="Arial" w:cs="Arial"/>
        </w:rPr>
        <w:t xml:space="preserve"> or condition with regard to access to, or use of, any building or place which any other member of the public has access to or is entitled to use, whether on the payment of any fee or not.</w:t>
      </w:r>
    </w:p>
    <w:p w14:paraId="1A391A4D" w14:textId="77777777" w:rsidR="008C223D" w:rsidRPr="008B7BBD" w:rsidRDefault="008C223D" w:rsidP="008C223D">
      <w:pPr>
        <w:rPr>
          <w:rFonts w:ascii="Arial" w:hAnsi="Arial" w:cs="Arial"/>
        </w:rPr>
      </w:pPr>
    </w:p>
    <w:p w14:paraId="6DEEF326" w14:textId="2481BE73" w:rsidR="008C223D" w:rsidRPr="008B7BBD" w:rsidRDefault="00C95562" w:rsidP="008C223D">
      <w:pPr>
        <w:rPr>
          <w:rFonts w:ascii="Arial" w:hAnsi="Arial" w:cs="Arial"/>
        </w:rPr>
      </w:pPr>
      <w:r w:rsidRPr="008B7BBD">
        <w:rPr>
          <w:rFonts w:ascii="Arial" w:hAnsi="Arial" w:cs="Arial"/>
        </w:rPr>
        <w:t>Sri Lanka e</w:t>
      </w:r>
      <w:r w:rsidR="008C223D" w:rsidRPr="008B7BBD">
        <w:rPr>
          <w:rFonts w:ascii="Arial" w:hAnsi="Arial" w:cs="Arial"/>
        </w:rPr>
        <w:t xml:space="preserve">stablished the </w:t>
      </w:r>
      <w:hyperlink r:id="rId10" w:history="1">
        <w:r w:rsidR="008C223D" w:rsidRPr="008B7BBD">
          <w:rPr>
            <w:rStyle w:val="Hyperlink"/>
            <w:rFonts w:ascii="Arial" w:hAnsi="Arial" w:cs="Arial"/>
          </w:rPr>
          <w:t xml:space="preserve">National </w:t>
        </w:r>
        <w:r w:rsidRPr="008B7BBD">
          <w:rPr>
            <w:rStyle w:val="Hyperlink"/>
            <w:rFonts w:ascii="Arial" w:hAnsi="Arial" w:cs="Arial"/>
          </w:rPr>
          <w:t>Secretariat</w:t>
        </w:r>
        <w:r w:rsidR="008C223D" w:rsidRPr="008B7BBD">
          <w:rPr>
            <w:rStyle w:val="Hyperlink"/>
            <w:rFonts w:ascii="Arial" w:hAnsi="Arial" w:cs="Arial"/>
          </w:rPr>
          <w:t xml:space="preserve"> for Persons with Disabilities</w:t>
        </w:r>
      </w:hyperlink>
      <w:r w:rsidR="00D55324" w:rsidRPr="008B7BBD">
        <w:rPr>
          <w:rFonts w:ascii="Arial" w:hAnsi="Arial" w:cs="Arial"/>
        </w:rPr>
        <w:t xml:space="preserve"> “to improve the rights and ensure the safeness of people with disabilities through guidance, coordination, implementation and management </w:t>
      </w:r>
      <w:proofErr w:type="spellStart"/>
      <w:r w:rsidR="00D55324" w:rsidRPr="008B7BBD">
        <w:rPr>
          <w:rFonts w:ascii="Arial" w:hAnsi="Arial" w:cs="Arial"/>
        </w:rPr>
        <w:t>od</w:t>
      </w:r>
      <w:proofErr w:type="spellEnd"/>
      <w:r w:rsidR="00D55324" w:rsidRPr="008B7BBD">
        <w:rPr>
          <w:rFonts w:ascii="Arial" w:hAnsi="Arial" w:cs="Arial"/>
        </w:rPr>
        <w:t xml:space="preserve"> development activities.”</w:t>
      </w:r>
    </w:p>
    <w:p w14:paraId="34153D04" w14:textId="77777777" w:rsidR="008C223D" w:rsidRPr="008B7BBD" w:rsidRDefault="008C223D" w:rsidP="008C223D">
      <w:pPr>
        <w:rPr>
          <w:rFonts w:ascii="Arial" w:hAnsi="Arial" w:cs="Arial"/>
        </w:rPr>
      </w:pPr>
    </w:p>
    <w:p w14:paraId="32145266" w14:textId="55E3ADF1" w:rsidR="00BE1E36" w:rsidRPr="008B7BBD" w:rsidRDefault="008C223D" w:rsidP="00B60C00">
      <w:pPr>
        <w:rPr>
          <w:rFonts w:ascii="Arial" w:hAnsi="Arial" w:cs="Arial"/>
        </w:rPr>
      </w:pPr>
      <w:r w:rsidRPr="008B7BBD">
        <w:rPr>
          <w:rFonts w:ascii="Arial" w:hAnsi="Arial" w:cs="Arial"/>
        </w:rPr>
        <w:t>The Disability Rights Bill was drafted in 2006 to add provisions to safeguard the rights of persons with disabilities but it has not been adopted by parliament.</w:t>
      </w:r>
    </w:p>
    <w:p w14:paraId="5C05473D" w14:textId="77777777" w:rsidR="00B60C00" w:rsidRPr="008B7BBD" w:rsidRDefault="00B60C00" w:rsidP="00B60C00">
      <w:pPr>
        <w:rPr>
          <w:rFonts w:ascii="Arial" w:hAnsi="Arial" w:cs="Arial"/>
        </w:rPr>
      </w:pPr>
    </w:p>
    <w:p w14:paraId="54C6913D" w14:textId="245A310E" w:rsidR="00B60C00" w:rsidRPr="008B7BBD" w:rsidRDefault="00B60C00" w:rsidP="00B60C00">
      <w:pPr>
        <w:rPr>
          <w:rFonts w:ascii="Arial" w:hAnsi="Arial" w:cs="Arial"/>
        </w:rPr>
      </w:pPr>
      <w:r w:rsidRPr="008B7BBD">
        <w:rPr>
          <w:rFonts w:ascii="Arial" w:hAnsi="Arial" w:cs="Arial"/>
        </w:rPr>
        <w:t xml:space="preserve">Sri Lanka </w:t>
      </w:r>
      <w:r w:rsidR="007071F8" w:rsidRPr="008B7BBD">
        <w:rPr>
          <w:rFonts w:ascii="Arial" w:hAnsi="Arial" w:cs="Arial"/>
        </w:rPr>
        <w:t xml:space="preserve">signed the </w:t>
      </w:r>
      <w:hyperlink r:id="rId11" w:history="1">
        <w:r w:rsidR="007071F8" w:rsidRPr="008B7BBD">
          <w:rPr>
            <w:rStyle w:val="Hyperlink"/>
            <w:rFonts w:ascii="Arial" w:hAnsi="Arial" w:cs="Arial"/>
          </w:rPr>
          <w:t>UN Con</w:t>
        </w:r>
        <w:r w:rsidR="007756A7" w:rsidRPr="008B7BBD">
          <w:rPr>
            <w:rStyle w:val="Hyperlink"/>
            <w:rFonts w:ascii="Arial" w:hAnsi="Arial" w:cs="Arial"/>
          </w:rPr>
          <w:t>v</w:t>
        </w:r>
        <w:r w:rsidR="007071F8" w:rsidRPr="008B7BBD">
          <w:rPr>
            <w:rStyle w:val="Hyperlink"/>
            <w:rFonts w:ascii="Arial" w:hAnsi="Arial" w:cs="Arial"/>
          </w:rPr>
          <w:t>ention of the Rights of Persons with Disabilities</w:t>
        </w:r>
      </w:hyperlink>
      <w:r w:rsidR="007071F8" w:rsidRPr="008B7BBD">
        <w:rPr>
          <w:rFonts w:ascii="Arial" w:hAnsi="Arial" w:cs="Arial"/>
        </w:rPr>
        <w:t xml:space="preserve"> in 2007.</w:t>
      </w:r>
    </w:p>
    <w:p w14:paraId="20390BC4" w14:textId="77777777" w:rsidR="00B60C00" w:rsidRPr="008B7BBD" w:rsidRDefault="00B60C00" w:rsidP="00B60C00">
      <w:pPr>
        <w:rPr>
          <w:rFonts w:ascii="Arial" w:hAnsi="Arial" w:cs="Arial"/>
          <w:color w:val="262C65"/>
        </w:rPr>
      </w:pPr>
    </w:p>
    <w:p w14:paraId="0C78E248" w14:textId="77777777" w:rsidR="001D3DFA" w:rsidRPr="008B7BBD" w:rsidRDefault="001D3DFA" w:rsidP="00B439EA">
      <w:pPr>
        <w:rPr>
          <w:rFonts w:ascii="Arial Black" w:eastAsia="Times New Roman" w:hAnsi="Arial Black" w:cs="Arial"/>
          <w:color w:val="000000"/>
        </w:rPr>
      </w:pPr>
      <w:r w:rsidRPr="008B7BBD">
        <w:rPr>
          <w:rFonts w:ascii="Arial Black" w:eastAsia="Times New Roman" w:hAnsi="Arial Black" w:cs="Arial"/>
          <w:color w:val="047BC1"/>
          <w:sz w:val="28"/>
          <w:szCs w:val="28"/>
        </w:rPr>
        <w:t>Employer Requirements </w:t>
      </w:r>
    </w:p>
    <w:p w14:paraId="3209DBE6" w14:textId="3214FE55" w:rsidR="004948C6" w:rsidRPr="008B7BBD" w:rsidRDefault="007756A7" w:rsidP="007756A7">
      <w:pPr>
        <w:rPr>
          <w:rFonts w:ascii="Arial" w:hAnsi="Arial" w:cs="Arial"/>
        </w:rPr>
      </w:pPr>
      <w:r w:rsidRPr="008B7BBD">
        <w:rPr>
          <w:rFonts w:ascii="Arial" w:hAnsi="Arial" w:cs="Arial"/>
        </w:rPr>
        <w:t>1988 Public Administration Circular No. 27 instructs that 3% of vacancies in public services and public companies should be filled by persons with disabilities “possessing requisite qualifications and whose disabilities would not be a hindrance to the performance of duties.”</w:t>
      </w:r>
    </w:p>
    <w:p w14:paraId="2AD103AC" w14:textId="77777777" w:rsidR="007756A7" w:rsidRPr="008B7BBD" w:rsidRDefault="007756A7" w:rsidP="007756A7">
      <w:pPr>
        <w:rPr>
          <w:rFonts w:ascii="Arial" w:hAnsi="Arial" w:cs="Arial"/>
        </w:rPr>
      </w:pPr>
    </w:p>
    <w:p w14:paraId="11B9A9CF" w14:textId="61BCC430" w:rsidR="007756A7" w:rsidRPr="008B7BBD" w:rsidRDefault="0058387D" w:rsidP="007756A7">
      <w:pPr>
        <w:rPr>
          <w:rFonts w:ascii="Arial" w:hAnsi="Arial" w:cs="Arial"/>
        </w:rPr>
      </w:pPr>
      <w:r w:rsidRPr="008B7BBD">
        <w:rPr>
          <w:rFonts w:ascii="Arial" w:hAnsi="Arial" w:cs="Arial"/>
        </w:rPr>
        <w:t>Additionally</w:t>
      </w:r>
      <w:r w:rsidR="00C77411" w:rsidRPr="008B7BBD">
        <w:rPr>
          <w:rFonts w:ascii="Arial" w:hAnsi="Arial" w:cs="Arial"/>
        </w:rPr>
        <w:t xml:space="preserve">, </w:t>
      </w:r>
      <w:r w:rsidR="00C77411" w:rsidRPr="008B7BBD">
        <w:rPr>
          <w:rFonts w:ascii="Arial" w:hAnsi="Arial" w:cs="Arial"/>
          <w:color w:val="000000"/>
          <w:shd w:val="clear" w:color="auto" w:fill="FFFFFF"/>
        </w:rPr>
        <w:t>there is a new "Employment Act" projected to be in operation end of 2024 to further anti-discrimination efforts in the workplace.</w:t>
      </w:r>
    </w:p>
    <w:p w14:paraId="5C849039" w14:textId="77777777" w:rsidR="007756A7" w:rsidRPr="008B7BBD" w:rsidRDefault="007756A7" w:rsidP="007756A7">
      <w:pPr>
        <w:rPr>
          <w:rFonts w:ascii="Arial" w:hAnsi="Arial" w:cs="Arial"/>
        </w:rPr>
      </w:pPr>
    </w:p>
    <w:p w14:paraId="77BB48FB" w14:textId="41C22AEE" w:rsidR="004948C6" w:rsidRPr="008B7BBD" w:rsidRDefault="004948C6" w:rsidP="004948C6">
      <w:pPr>
        <w:shd w:val="clear" w:color="auto" w:fill="FFFFFF"/>
        <w:rPr>
          <w:rFonts w:ascii="Arial" w:eastAsia="Times New Roman" w:hAnsi="Arial" w:cs="Arial"/>
          <w:color w:val="000000"/>
        </w:rPr>
      </w:pPr>
      <w:r w:rsidRPr="008B7BBD">
        <w:rPr>
          <w:rFonts w:ascii="Arial" w:eastAsia="Times New Roman" w:hAnsi="Arial" w:cs="Arial"/>
          <w:color w:val="000000"/>
        </w:rPr>
        <w:t>Reference</w:t>
      </w:r>
      <w:r w:rsidR="0058387D" w:rsidRPr="008B7BBD">
        <w:rPr>
          <w:rFonts w:ascii="Arial" w:eastAsia="Times New Roman" w:hAnsi="Arial" w:cs="Arial"/>
          <w:color w:val="000000"/>
        </w:rPr>
        <w:t>s</w:t>
      </w:r>
      <w:r w:rsidRPr="008B7BBD">
        <w:rPr>
          <w:rFonts w:ascii="Arial" w:eastAsia="Times New Roman" w:hAnsi="Arial" w:cs="Arial"/>
          <w:color w:val="000000"/>
        </w:rPr>
        <w:t>:</w:t>
      </w:r>
      <w:r w:rsidR="00D85380" w:rsidRPr="008B7BBD">
        <w:rPr>
          <w:rFonts w:ascii="Arial" w:eastAsia="Times New Roman" w:hAnsi="Arial" w:cs="Arial"/>
          <w:color w:val="000000"/>
        </w:rPr>
        <w:t xml:space="preserve"> </w:t>
      </w:r>
      <w:hyperlink r:id="rId12" w:history="1">
        <w:r w:rsidR="0058387D" w:rsidRPr="008B7BBD">
          <w:rPr>
            <w:rStyle w:val="Hyperlink"/>
            <w:rFonts w:ascii="Arial" w:hAnsi="Arial" w:cs="Arial"/>
          </w:rPr>
          <w:t>SLFS.9.9 (upr-info.org)</w:t>
        </w:r>
      </w:hyperlink>
      <w:r w:rsidR="0058387D" w:rsidRPr="008B7BBD">
        <w:rPr>
          <w:rFonts w:ascii="Arial" w:hAnsi="Arial" w:cs="Arial"/>
        </w:rPr>
        <w:t xml:space="preserve"> and </w:t>
      </w:r>
      <w:hyperlink r:id="rId13" w:history="1">
        <w:r w:rsidR="00C77411" w:rsidRPr="008B7BBD">
          <w:rPr>
            <w:rStyle w:val="Hyperlink"/>
            <w:rFonts w:ascii="Arial" w:hAnsi="Arial" w:cs="Arial"/>
          </w:rPr>
          <w:t xml:space="preserve">Employment Act Of Sri Lanka: Key Features &amp; Impacts On </w:t>
        </w:r>
        <w:proofErr w:type="spellStart"/>
        <w:r w:rsidR="00C77411" w:rsidRPr="008B7BBD">
          <w:rPr>
            <w:rStyle w:val="Hyperlink"/>
            <w:rFonts w:ascii="Arial" w:hAnsi="Arial" w:cs="Arial"/>
          </w:rPr>
          <w:t>Labour</w:t>
        </w:r>
        <w:proofErr w:type="spellEnd"/>
        <w:r w:rsidR="00C77411" w:rsidRPr="008B7BBD">
          <w:rPr>
            <w:rStyle w:val="Hyperlink"/>
            <w:rFonts w:ascii="Arial" w:hAnsi="Arial" w:cs="Arial"/>
          </w:rPr>
          <w:t xml:space="preserve"> Laws. - </w:t>
        </w:r>
        <w:proofErr w:type="spellStart"/>
        <w:r w:rsidR="00C77411" w:rsidRPr="008B7BBD">
          <w:rPr>
            <w:rStyle w:val="Hyperlink"/>
            <w:rFonts w:ascii="Arial" w:hAnsi="Arial" w:cs="Arial"/>
          </w:rPr>
          <w:t>Conventus</w:t>
        </w:r>
        <w:proofErr w:type="spellEnd"/>
        <w:r w:rsidR="00C77411" w:rsidRPr="008B7BBD">
          <w:rPr>
            <w:rStyle w:val="Hyperlink"/>
            <w:rFonts w:ascii="Arial" w:hAnsi="Arial" w:cs="Arial"/>
          </w:rPr>
          <w:t xml:space="preserve"> Law</w:t>
        </w:r>
      </w:hyperlink>
    </w:p>
    <w:p w14:paraId="2421E777" w14:textId="77777777" w:rsidR="005F5969" w:rsidRPr="008B7BBD" w:rsidRDefault="005F5969" w:rsidP="00EB7D7A">
      <w:pPr>
        <w:rPr>
          <w:rFonts w:ascii="Arial" w:hAnsi="Arial" w:cs="Arial"/>
        </w:rPr>
      </w:pPr>
    </w:p>
    <w:p w14:paraId="005D80A1" w14:textId="6475912F" w:rsidR="001C7375" w:rsidRPr="008B7BBD" w:rsidRDefault="55EC714D" w:rsidP="00B439EA">
      <w:pPr>
        <w:rPr>
          <w:rFonts w:ascii="Arial Black" w:eastAsia="Times New Roman" w:hAnsi="Arial Black" w:cs="Arial"/>
          <w:color w:val="047BC1"/>
          <w:sz w:val="28"/>
          <w:szCs w:val="28"/>
        </w:rPr>
      </w:pPr>
      <w:r w:rsidRPr="008B7BBD">
        <w:rPr>
          <w:rFonts w:ascii="Arial Black" w:eastAsia="Times New Roman" w:hAnsi="Arial Black" w:cs="Arial"/>
          <w:color w:val="047BC1"/>
          <w:sz w:val="28"/>
          <w:szCs w:val="28"/>
        </w:rPr>
        <w:t>Accessibility Requirements</w:t>
      </w:r>
    </w:p>
    <w:p w14:paraId="5634FF47" w14:textId="6C7C170F" w:rsidR="00D0655C" w:rsidRPr="008B7BBD" w:rsidRDefault="00FF430B" w:rsidP="00FF430B">
      <w:pPr>
        <w:rPr>
          <w:rFonts w:ascii="Arial" w:hAnsi="Arial" w:cs="Arial"/>
        </w:rPr>
      </w:pPr>
      <w:r w:rsidRPr="008B7BBD">
        <w:rPr>
          <w:rFonts w:ascii="Arial" w:hAnsi="Arial" w:cs="Arial"/>
        </w:rPr>
        <w:t xml:space="preserve">The 2006 </w:t>
      </w:r>
      <w:hyperlink r:id="rId14" w:history="1">
        <w:r w:rsidRPr="008B7BBD">
          <w:rPr>
            <w:rStyle w:val="Hyperlink"/>
            <w:rFonts w:ascii="Arial" w:hAnsi="Arial" w:cs="Arial"/>
          </w:rPr>
          <w:t>Disabled Persons (Accessibility) Regulations, No. 1</w:t>
        </w:r>
      </w:hyperlink>
      <w:r w:rsidRPr="008B7BBD">
        <w:rPr>
          <w:rFonts w:ascii="Arial" w:hAnsi="Arial" w:cs="Arial"/>
        </w:rPr>
        <w:t xml:space="preserve"> “applies to all public buildings, public places and to places where common services are available, to which buildings, places and services persons with disabilities have access. It gives the specifics in the construction of new buildings which require public access to be made accessible to </w:t>
      </w:r>
      <w:proofErr w:type="spellStart"/>
      <w:r w:rsidRPr="008B7BBD">
        <w:rPr>
          <w:rFonts w:ascii="Arial" w:hAnsi="Arial" w:cs="Arial"/>
        </w:rPr>
        <w:t>PwDs</w:t>
      </w:r>
      <w:proofErr w:type="spellEnd"/>
      <w:r w:rsidRPr="008B7BBD">
        <w:rPr>
          <w:rFonts w:ascii="Arial" w:hAnsi="Arial" w:cs="Arial"/>
        </w:rPr>
        <w:t>.”</w:t>
      </w:r>
    </w:p>
    <w:p w14:paraId="70DE13C3" w14:textId="77777777" w:rsidR="00FF430B" w:rsidRPr="008B7BBD" w:rsidRDefault="00FF430B" w:rsidP="00005E9B">
      <w:pPr>
        <w:rPr>
          <w:rFonts w:ascii="Arial" w:hAnsi="Arial" w:cs="Arial"/>
        </w:rPr>
      </w:pPr>
    </w:p>
    <w:p w14:paraId="58DE8488" w14:textId="36B6BFFD" w:rsidR="001D3DFA" w:rsidRPr="008B7BBD" w:rsidRDefault="001D3DFA" w:rsidP="00B439EA">
      <w:pPr>
        <w:rPr>
          <w:rFonts w:ascii="Arial Black" w:eastAsia="Times New Roman" w:hAnsi="Arial Black" w:cs="Arial"/>
          <w:color w:val="000000"/>
        </w:rPr>
      </w:pPr>
      <w:r w:rsidRPr="008B7BBD">
        <w:rPr>
          <w:rFonts w:ascii="Arial Black" w:eastAsia="Times New Roman" w:hAnsi="Arial Black" w:cs="Arial"/>
          <w:color w:val="047BC1"/>
          <w:sz w:val="28"/>
          <w:szCs w:val="28"/>
        </w:rPr>
        <w:t>Cultural Norms </w:t>
      </w:r>
    </w:p>
    <w:p w14:paraId="42F7D7BB" w14:textId="4830F11A" w:rsidR="00586AE6" w:rsidRPr="008B7BBD" w:rsidRDefault="000B1778" w:rsidP="00310BD9">
      <w:pPr>
        <w:rPr>
          <w:rFonts w:ascii="Arial" w:hAnsi="Arial" w:cs="Arial"/>
          <w:color w:val="000000"/>
          <w:shd w:val="clear" w:color="auto" w:fill="FFFFFF"/>
        </w:rPr>
      </w:pPr>
      <w:r w:rsidRPr="008B7BBD">
        <w:rPr>
          <w:rFonts w:ascii="Arial" w:hAnsi="Arial" w:cs="Arial"/>
          <w:color w:val="000000"/>
          <w:shd w:val="clear" w:color="auto" w:fill="FFFFFF"/>
        </w:rPr>
        <w:t>"People with disabilities experience poorer health outcomes, are barred from actively contributing to the economy, have inadequate educational qualifications from being sidelined within the system, and also experience higher levels of poverty."</w:t>
      </w:r>
    </w:p>
    <w:p w14:paraId="6CA81326" w14:textId="77777777" w:rsidR="000B1778" w:rsidRPr="008B7BBD" w:rsidRDefault="000B1778" w:rsidP="00310BD9">
      <w:pPr>
        <w:rPr>
          <w:rFonts w:ascii="Arial" w:hAnsi="Arial" w:cs="Arial"/>
          <w:color w:val="000000"/>
          <w:shd w:val="clear" w:color="auto" w:fill="FFFFFF"/>
        </w:rPr>
      </w:pPr>
    </w:p>
    <w:p w14:paraId="48C78F42" w14:textId="3F618492" w:rsidR="004B4F44" w:rsidRPr="008B7BBD" w:rsidRDefault="00AC484B" w:rsidP="00310BD9">
      <w:pPr>
        <w:rPr>
          <w:rFonts w:ascii="Arial" w:hAnsi="Arial" w:cs="Arial"/>
        </w:rPr>
      </w:pPr>
      <w:r w:rsidRPr="008B7BBD">
        <w:rPr>
          <w:rFonts w:ascii="Arial" w:hAnsi="Arial" w:cs="Arial"/>
          <w:color w:val="000000"/>
          <w:shd w:val="clear" w:color="auto" w:fill="FFFFFF"/>
        </w:rPr>
        <w:t>Referenc</w:t>
      </w:r>
      <w:r w:rsidR="005F5350" w:rsidRPr="008B7BBD">
        <w:rPr>
          <w:rFonts w:ascii="Arial" w:hAnsi="Arial" w:cs="Arial"/>
          <w:color w:val="000000"/>
          <w:shd w:val="clear" w:color="auto" w:fill="FFFFFF"/>
        </w:rPr>
        <w:t xml:space="preserve">e: </w:t>
      </w:r>
      <w:hyperlink r:id="rId15" w:history="1">
        <w:r w:rsidR="000B1778" w:rsidRPr="008B7BBD">
          <w:rPr>
            <w:rStyle w:val="Hyperlink"/>
            <w:rFonts w:ascii="Arial" w:hAnsi="Arial" w:cs="Arial"/>
          </w:rPr>
          <w:t>Improving disability inclusivity in Sri Lanka: Socio-economist gives us the breakdown - Roar Media</w:t>
        </w:r>
      </w:hyperlink>
    </w:p>
    <w:p w14:paraId="43F8AAF1" w14:textId="77777777" w:rsidR="00577C41" w:rsidRPr="008B7BBD" w:rsidRDefault="00577C41" w:rsidP="00310BD9">
      <w:pPr>
        <w:rPr>
          <w:rFonts w:ascii="Arial" w:eastAsia="Times New Roman" w:hAnsi="Arial" w:cs="Arial"/>
          <w:color w:val="000000"/>
        </w:rPr>
      </w:pPr>
    </w:p>
    <w:p w14:paraId="46BF3B31" w14:textId="190B17C0" w:rsidR="00833376" w:rsidRPr="008B7BBD" w:rsidRDefault="001D3DFA" w:rsidP="00B439EA">
      <w:pPr>
        <w:rPr>
          <w:rFonts w:ascii="Arial Black" w:eastAsia="Times New Roman" w:hAnsi="Arial Black" w:cs="Arial"/>
          <w:color w:val="000000"/>
        </w:rPr>
      </w:pPr>
      <w:r w:rsidRPr="008B7BBD">
        <w:rPr>
          <w:rFonts w:ascii="Arial Black" w:eastAsia="Times New Roman" w:hAnsi="Arial Black" w:cs="Arial"/>
          <w:color w:val="047BC1"/>
          <w:sz w:val="28"/>
          <w:szCs w:val="28"/>
        </w:rPr>
        <w:t>Insights</w:t>
      </w:r>
    </w:p>
    <w:p w14:paraId="702873CD" w14:textId="283F7F3F" w:rsidR="00E54BA9" w:rsidRPr="008B7BBD" w:rsidRDefault="00BE3EE3" w:rsidP="00BE3EE3">
      <w:pPr>
        <w:rPr>
          <w:rFonts w:ascii="Arial" w:hAnsi="Arial" w:cs="Arial"/>
        </w:rPr>
      </w:pPr>
      <w:r w:rsidRPr="008B7BBD">
        <w:rPr>
          <w:rFonts w:ascii="Arial" w:hAnsi="Arial" w:cs="Arial"/>
        </w:rPr>
        <w:t>According to the census and statistics report of 2012, the number of persons with disabilities in Sri Lanka makes up 8.7% of the population.</w:t>
      </w:r>
      <w:r w:rsidR="00CB4CD2" w:rsidRPr="008B7BBD">
        <w:rPr>
          <w:rFonts w:ascii="Arial" w:hAnsi="Arial" w:cs="Arial"/>
        </w:rPr>
        <w:t xml:space="preserve"> About 57% of disabled people are male, and 43% are female</w:t>
      </w:r>
      <w:r w:rsidR="00163B8D" w:rsidRPr="008B7BBD">
        <w:rPr>
          <w:rFonts w:ascii="Arial" w:hAnsi="Arial" w:cs="Arial"/>
        </w:rPr>
        <w:t>, as of 2012.</w:t>
      </w:r>
    </w:p>
    <w:p w14:paraId="449AE3A9" w14:textId="77777777" w:rsidR="00BE3EE3" w:rsidRPr="008B7BBD" w:rsidRDefault="00BE3EE3" w:rsidP="00956036">
      <w:pPr>
        <w:rPr>
          <w:rFonts w:ascii="Arial" w:hAnsi="Arial" w:cs="Arial"/>
          <w:color w:val="000000"/>
          <w:shd w:val="clear" w:color="auto" w:fill="FFFFFF"/>
        </w:rPr>
      </w:pPr>
    </w:p>
    <w:p w14:paraId="2D8109F2" w14:textId="153703BB" w:rsidR="00E54BA9" w:rsidRPr="008B7BBD" w:rsidRDefault="00BE3EE3" w:rsidP="00956036">
      <w:pPr>
        <w:rPr>
          <w:rFonts w:ascii="Arial" w:hAnsi="Arial" w:cs="Arial"/>
          <w:color w:val="000000"/>
          <w:shd w:val="clear" w:color="auto" w:fill="FFFFFF"/>
        </w:rPr>
      </w:pPr>
      <w:r w:rsidRPr="008B7BBD">
        <w:rPr>
          <w:rFonts w:ascii="Arial" w:hAnsi="Arial" w:cs="Arial"/>
          <w:color w:val="000000"/>
          <w:shd w:val="clear" w:color="auto" w:fill="FFFFFF"/>
        </w:rPr>
        <w:t xml:space="preserve">According to the same census, "70.9% of the persons with disabilities in the employment age do not engage in any economic activity. The prescribed 3% quota for persons with disabilities in public sector is often not </w:t>
      </w:r>
      <w:proofErr w:type="spellStart"/>
      <w:r w:rsidRPr="008B7BBD">
        <w:rPr>
          <w:rFonts w:ascii="Arial" w:hAnsi="Arial" w:cs="Arial"/>
          <w:color w:val="000000"/>
          <w:shd w:val="clear" w:color="auto" w:fill="FFFFFF"/>
        </w:rPr>
        <w:t>honoured</w:t>
      </w:r>
      <w:proofErr w:type="spellEnd"/>
      <w:r w:rsidRPr="008B7BBD">
        <w:rPr>
          <w:rFonts w:ascii="Arial" w:hAnsi="Arial" w:cs="Arial"/>
          <w:color w:val="000000"/>
          <w:shd w:val="clear" w:color="auto" w:fill="FFFFFF"/>
        </w:rPr>
        <w:t>."</w:t>
      </w:r>
    </w:p>
    <w:p w14:paraId="7FECF056" w14:textId="77777777" w:rsidR="004B0A22" w:rsidRPr="008B7BBD" w:rsidRDefault="004B0A22" w:rsidP="00956036">
      <w:pPr>
        <w:rPr>
          <w:rFonts w:ascii="Arial" w:hAnsi="Arial" w:cs="Arial"/>
          <w:color w:val="000000"/>
          <w:shd w:val="clear" w:color="auto" w:fill="FFFFFF"/>
        </w:rPr>
      </w:pPr>
    </w:p>
    <w:p w14:paraId="0AC2D4C2" w14:textId="0DA82899" w:rsidR="00CE7282" w:rsidRPr="008B7BBD" w:rsidRDefault="00CE7282" w:rsidP="00956036">
      <w:pPr>
        <w:rPr>
          <w:rFonts w:ascii="Arial" w:hAnsi="Arial" w:cs="Arial"/>
          <w:color w:val="000000"/>
          <w:shd w:val="clear" w:color="auto" w:fill="FFFFFF"/>
        </w:rPr>
      </w:pPr>
      <w:r w:rsidRPr="008B7BBD">
        <w:rPr>
          <w:rFonts w:ascii="Arial" w:hAnsi="Arial" w:cs="Arial"/>
          <w:color w:val="000000"/>
          <w:shd w:val="clear" w:color="auto" w:fill="FFFFFF"/>
        </w:rPr>
        <w:t>Reference</w:t>
      </w:r>
      <w:r w:rsidR="00163B8D" w:rsidRPr="008B7BBD">
        <w:rPr>
          <w:rFonts w:ascii="Arial" w:hAnsi="Arial" w:cs="Arial"/>
          <w:color w:val="000000"/>
          <w:shd w:val="clear" w:color="auto" w:fill="FFFFFF"/>
        </w:rPr>
        <w:t>s</w:t>
      </w:r>
      <w:r w:rsidRPr="008B7BBD">
        <w:rPr>
          <w:rFonts w:ascii="Arial" w:hAnsi="Arial" w:cs="Arial"/>
          <w:color w:val="000000"/>
          <w:shd w:val="clear" w:color="auto" w:fill="FFFFFF"/>
        </w:rPr>
        <w:t xml:space="preserve">: </w:t>
      </w:r>
      <w:hyperlink r:id="rId16" w:anchor=":~:text=In%20Sri%20Lanka%20about%208.7%25%20of%20the%20total,male%2C%20and%2043%25%20are%20female%2C%20as%20of%202012." w:history="1">
        <w:r w:rsidR="00163B8D" w:rsidRPr="008B7BBD">
          <w:rPr>
            <w:rStyle w:val="Hyperlink"/>
            <w:rFonts w:ascii="Arial" w:hAnsi="Arial" w:cs="Arial"/>
          </w:rPr>
          <w:t>Disability in Sri Lanka - Wikipedia</w:t>
        </w:r>
      </w:hyperlink>
      <w:r w:rsidR="00E54BA9" w:rsidRPr="008B7BBD">
        <w:rPr>
          <w:rFonts w:ascii="Arial" w:hAnsi="Arial" w:cs="Arial"/>
        </w:rPr>
        <w:t xml:space="preserve"> </w:t>
      </w:r>
      <w:r w:rsidR="006F5BF5" w:rsidRPr="008B7BBD">
        <w:rPr>
          <w:rFonts w:ascii="Arial" w:hAnsi="Arial" w:cs="Arial"/>
        </w:rPr>
        <w:t xml:space="preserve">and </w:t>
      </w:r>
      <w:hyperlink r:id="rId17" w:history="1">
        <w:r w:rsidR="00163B8D" w:rsidRPr="008B7BBD">
          <w:rPr>
            <w:rStyle w:val="Hyperlink"/>
            <w:rFonts w:ascii="Arial" w:hAnsi="Arial" w:cs="Arial"/>
          </w:rPr>
          <w:t>SLFS.9.9 (upr-info.org)</w:t>
        </w:r>
      </w:hyperlink>
    </w:p>
    <w:p w14:paraId="7B51D8EF" w14:textId="77777777" w:rsidR="00CE7282" w:rsidRPr="008B7BBD" w:rsidRDefault="00CE7282" w:rsidP="00956036">
      <w:pPr>
        <w:rPr>
          <w:rFonts w:ascii="Arial" w:hAnsi="Arial" w:cs="Arial"/>
        </w:rPr>
      </w:pPr>
    </w:p>
    <w:p w14:paraId="6C0C6632" w14:textId="627A194F" w:rsidR="004C1B23" w:rsidRPr="008B7BBD" w:rsidRDefault="1F0BE2F3" w:rsidP="00B439EA">
      <w:pPr>
        <w:rPr>
          <w:rFonts w:ascii="Arial Black" w:eastAsia="Times New Roman" w:hAnsi="Arial Black" w:cs="Arial"/>
          <w:color w:val="047BC1"/>
          <w:sz w:val="28"/>
          <w:szCs w:val="28"/>
        </w:rPr>
      </w:pPr>
      <w:r w:rsidRPr="008B7BBD">
        <w:rPr>
          <w:rFonts w:ascii="Arial Black" w:eastAsia="Times New Roman" w:hAnsi="Arial Black" w:cs="Arial"/>
          <w:color w:val="047BC1"/>
          <w:sz w:val="28"/>
          <w:szCs w:val="28"/>
        </w:rPr>
        <w:t>Supplier Diversity</w:t>
      </w:r>
    </w:p>
    <w:p w14:paraId="26298296" w14:textId="26957759" w:rsidR="005B02C9" w:rsidRPr="008B7BBD" w:rsidRDefault="00904ECC" w:rsidP="005B02C9">
      <w:pPr>
        <w:rPr>
          <w:rFonts w:ascii="Arial" w:hAnsi="Arial" w:cs="Arial"/>
        </w:rPr>
      </w:pPr>
      <w:r w:rsidRPr="008B7BBD">
        <w:rPr>
          <w:rFonts w:ascii="Arial" w:hAnsi="Arial" w:cs="Arial"/>
        </w:rPr>
        <w:t>Additional</w:t>
      </w:r>
      <w:r w:rsidR="00E766C8" w:rsidRPr="008B7BBD">
        <w:rPr>
          <w:rFonts w:ascii="Arial" w:hAnsi="Arial" w:cs="Arial"/>
        </w:rPr>
        <w:t xml:space="preserve"> content coming soon.</w:t>
      </w:r>
    </w:p>
    <w:p w14:paraId="701F949B" w14:textId="77777777" w:rsidR="00D47DEB" w:rsidRPr="008B7BBD"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8B7BBD" w:rsidRDefault="1F0BE2F3" w:rsidP="00C9031B">
      <w:pPr>
        <w:rPr>
          <w:rFonts w:ascii="Arial Black" w:eastAsia="Times New Roman" w:hAnsi="Arial Black" w:cs="Arial"/>
          <w:color w:val="047BC1"/>
          <w:sz w:val="28"/>
          <w:szCs w:val="28"/>
          <w:highlight w:val="yellow"/>
        </w:rPr>
      </w:pPr>
      <w:r w:rsidRPr="008B7BBD">
        <w:rPr>
          <w:rFonts w:ascii="Arial Black" w:eastAsia="Times New Roman" w:hAnsi="Arial Black" w:cs="Arial"/>
          <w:color w:val="047BC1"/>
          <w:sz w:val="28"/>
          <w:szCs w:val="28"/>
        </w:rPr>
        <w:t>Talent Sourcing Resources</w:t>
      </w:r>
    </w:p>
    <w:p w14:paraId="292E32DE" w14:textId="77777777" w:rsidR="00E766C8" w:rsidRPr="008B7BBD" w:rsidRDefault="00E766C8" w:rsidP="00E766C8">
      <w:pPr>
        <w:rPr>
          <w:rFonts w:ascii="Arial" w:hAnsi="Arial" w:cs="Arial"/>
        </w:rPr>
      </w:pPr>
      <w:r w:rsidRPr="008B7BBD">
        <w:rPr>
          <w:rFonts w:ascii="Arial" w:hAnsi="Arial" w:cs="Arial"/>
        </w:rPr>
        <w:t>Additional content coming soon.</w:t>
      </w:r>
    </w:p>
    <w:p w14:paraId="7CB1117F" w14:textId="77777777" w:rsidR="00B03AF9" w:rsidRPr="008B7BBD" w:rsidRDefault="00B03AF9" w:rsidP="00FC4793">
      <w:pPr>
        <w:rPr>
          <w:rFonts w:ascii="Arial" w:hAnsi="Arial" w:cs="Arial"/>
        </w:rPr>
      </w:pPr>
    </w:p>
    <w:p w14:paraId="45BF1B1A" w14:textId="391FD5D6" w:rsidR="1F0BE2F3" w:rsidRPr="008B7BBD" w:rsidRDefault="1F0BE2F3" w:rsidP="00B439EA">
      <w:pPr>
        <w:rPr>
          <w:rFonts w:ascii="Arial Black" w:eastAsia="Times New Roman" w:hAnsi="Arial Black" w:cs="Arial"/>
          <w:color w:val="047BC1"/>
          <w:sz w:val="28"/>
          <w:szCs w:val="28"/>
        </w:rPr>
      </w:pPr>
      <w:r w:rsidRPr="008B7BBD">
        <w:rPr>
          <w:rFonts w:ascii="Arial Black" w:eastAsia="Times New Roman" w:hAnsi="Arial Black" w:cs="Arial"/>
          <w:color w:val="047BC1"/>
          <w:sz w:val="28"/>
          <w:szCs w:val="28"/>
        </w:rPr>
        <w:t>Additional Resources</w:t>
      </w:r>
    </w:p>
    <w:p w14:paraId="54F519F7" w14:textId="67DC411E" w:rsidR="00606E3F" w:rsidRPr="008B7BBD" w:rsidRDefault="00000000" w:rsidP="00606E3F">
      <w:pPr>
        <w:rPr>
          <w:rFonts w:ascii="Arial" w:hAnsi="Arial" w:cs="Arial"/>
        </w:rPr>
      </w:pPr>
      <w:hyperlink r:id="rId18" w:history="1">
        <w:r w:rsidR="00606E3F" w:rsidRPr="008B7BBD">
          <w:rPr>
            <w:rStyle w:val="Hyperlink"/>
            <w:rFonts w:ascii="Arial" w:hAnsi="Arial" w:cs="Arial"/>
          </w:rPr>
          <w:t>Disability Organization Joint Front</w:t>
        </w:r>
      </w:hyperlink>
      <w:r w:rsidR="00606E3F" w:rsidRPr="008B7BBD">
        <w:rPr>
          <w:rFonts w:ascii="Arial" w:hAnsi="Arial" w:cs="Arial"/>
        </w:rPr>
        <w:t xml:space="preserve"> (DOJF) – Aims to enable disability organizations to work jointly as a pressure group to protect the rights of persons with disabilities, ensuring them a free and independent life.</w:t>
      </w:r>
    </w:p>
    <w:p w14:paraId="2D942140" w14:textId="77777777" w:rsidR="00606E3F" w:rsidRPr="008B7BBD" w:rsidRDefault="00606E3F" w:rsidP="00606E3F">
      <w:pPr>
        <w:rPr>
          <w:rFonts w:ascii="Arial" w:hAnsi="Arial" w:cs="Arial"/>
        </w:rPr>
      </w:pPr>
    </w:p>
    <w:p w14:paraId="541B354C" w14:textId="0D03590E" w:rsidR="00AA1DDD" w:rsidRPr="008B7BBD" w:rsidRDefault="00000000" w:rsidP="00606E3F">
      <w:pPr>
        <w:rPr>
          <w:rFonts w:ascii="Arial" w:hAnsi="Arial" w:cs="Arial"/>
        </w:rPr>
      </w:pPr>
      <w:hyperlink r:id="rId19" w:anchor=":~:text=Humanity%20%26%20Inclusion%27s%20teams%20took%20rapid%20and%20effective,through%20inclusive%20employment%20and%20community%20social%20inclusion%20projects." w:history="1">
        <w:r w:rsidR="00606E3F" w:rsidRPr="008B7BBD">
          <w:rPr>
            <w:rStyle w:val="Hyperlink"/>
            <w:rFonts w:ascii="Arial" w:hAnsi="Arial" w:cs="Arial"/>
          </w:rPr>
          <w:t>Humanity &amp; Inclusion</w:t>
        </w:r>
      </w:hyperlink>
      <w:r w:rsidR="00606E3F" w:rsidRPr="008B7BBD">
        <w:rPr>
          <w:rFonts w:ascii="Arial" w:hAnsi="Arial" w:cs="Arial"/>
        </w:rPr>
        <w:t xml:space="preserve"> </w:t>
      </w:r>
      <w:r w:rsidR="00A90A70" w:rsidRPr="008B7BBD">
        <w:rPr>
          <w:rFonts w:ascii="Arial" w:hAnsi="Arial" w:cs="Arial"/>
        </w:rPr>
        <w:t>in Sri Lanka f</w:t>
      </w:r>
      <w:r w:rsidR="00606E3F" w:rsidRPr="008B7BBD">
        <w:rPr>
          <w:rFonts w:ascii="Arial" w:hAnsi="Arial" w:cs="Arial"/>
        </w:rPr>
        <w:t xml:space="preserve">ocuses on training rehabilitation professionals in Colombo and Jaffna. Today, our mission has </w:t>
      </w:r>
      <w:proofErr w:type="gramStart"/>
      <w:r w:rsidR="00606E3F" w:rsidRPr="008B7BBD">
        <w:rPr>
          <w:rFonts w:ascii="Arial" w:hAnsi="Arial" w:cs="Arial"/>
        </w:rPr>
        <w:t>expand</w:t>
      </w:r>
      <w:proofErr w:type="gramEnd"/>
      <w:r w:rsidR="00606E3F" w:rsidRPr="008B7BBD">
        <w:rPr>
          <w:rFonts w:ascii="Arial" w:hAnsi="Arial" w:cs="Arial"/>
        </w:rPr>
        <w:t xml:space="preserve"> to include numerous humanitarian services.</w:t>
      </w:r>
      <w:r w:rsidR="00506687" w:rsidRPr="008B7BBD">
        <w:rPr>
          <w:rFonts w:ascii="Arial" w:hAnsi="Arial" w:cs="Arial"/>
        </w:rPr>
        <w:br/>
      </w:r>
    </w:p>
    <w:p w14:paraId="470C5AF9" w14:textId="77777777" w:rsidR="00787CA7" w:rsidRPr="008B7BBD" w:rsidRDefault="1F0BE2F3" w:rsidP="00A82EC6">
      <w:pPr>
        <w:rPr>
          <w:rFonts w:ascii="Arial Black" w:eastAsia="Times New Roman" w:hAnsi="Arial Black" w:cs="Arial"/>
          <w:color w:val="047BC1"/>
          <w:sz w:val="28"/>
          <w:szCs w:val="28"/>
        </w:rPr>
      </w:pPr>
      <w:r w:rsidRPr="008B7BBD">
        <w:rPr>
          <w:rFonts w:ascii="Arial Black" w:eastAsia="Times New Roman" w:hAnsi="Arial Black" w:cs="Arial"/>
          <w:color w:val="047BC1"/>
          <w:sz w:val="28"/>
          <w:szCs w:val="28"/>
        </w:rPr>
        <w:t>References</w:t>
      </w:r>
    </w:p>
    <w:p w14:paraId="04881E06" w14:textId="6128CCE5" w:rsidR="00A90A70" w:rsidRPr="008B7BBD" w:rsidRDefault="00000000" w:rsidP="00A90A70">
      <w:pPr>
        <w:rPr>
          <w:rFonts w:ascii="Arial" w:hAnsi="Arial" w:cs="Arial"/>
        </w:rPr>
      </w:pPr>
      <w:hyperlink r:id="rId20" w:history="1">
        <w:r w:rsidR="00A90A70" w:rsidRPr="008B7BBD">
          <w:rPr>
            <w:rStyle w:val="Hyperlink"/>
            <w:rFonts w:ascii="Arial" w:hAnsi="Arial" w:cs="Arial"/>
          </w:rPr>
          <w:t>CRPD Country Report Sri Lanka</w:t>
        </w:r>
      </w:hyperlink>
    </w:p>
    <w:p w14:paraId="2DB69EDB" w14:textId="77777777" w:rsidR="00664D65" w:rsidRPr="008B7BBD" w:rsidRDefault="00664D65" w:rsidP="00A82EC6">
      <w:pPr>
        <w:rPr>
          <w:rFonts w:ascii="Arial" w:hAnsi="Arial" w:cs="Arial"/>
        </w:rPr>
      </w:pPr>
    </w:p>
    <w:p w14:paraId="4C2C935D" w14:textId="3C8355AA" w:rsidR="00476EDA" w:rsidRPr="008B7BBD" w:rsidRDefault="00476EDA" w:rsidP="00B439EA">
      <w:pPr>
        <w:rPr>
          <w:rFonts w:ascii="Arial Black" w:eastAsia="Times New Roman" w:hAnsi="Arial Black" w:cs="Arial"/>
          <w:color w:val="047BC1"/>
          <w:sz w:val="28"/>
          <w:szCs w:val="28"/>
        </w:rPr>
      </w:pPr>
      <w:r w:rsidRPr="008B7BBD">
        <w:rPr>
          <w:rFonts w:ascii="Arial Black" w:eastAsia="Times New Roman" w:hAnsi="Arial Black" w:cs="Arial"/>
          <w:color w:val="047BC1"/>
          <w:sz w:val="28"/>
          <w:szCs w:val="28"/>
        </w:rPr>
        <w:t>NGOs</w:t>
      </w:r>
    </w:p>
    <w:p w14:paraId="00C678B3" w14:textId="77777777" w:rsidR="00E766C8" w:rsidRPr="008B7BBD" w:rsidRDefault="00E766C8" w:rsidP="00E766C8">
      <w:pPr>
        <w:rPr>
          <w:rFonts w:ascii="Arial" w:hAnsi="Arial" w:cs="Arial"/>
        </w:rPr>
      </w:pPr>
      <w:r w:rsidRPr="008B7BBD">
        <w:rPr>
          <w:rFonts w:ascii="Arial" w:hAnsi="Arial" w:cs="Arial"/>
        </w:rPr>
        <w:t>Additional content coming soon.</w:t>
      </w:r>
    </w:p>
    <w:p w14:paraId="546FA273" w14:textId="4511A357" w:rsidR="00476EDA" w:rsidRPr="00FF7466" w:rsidRDefault="00476EDA" w:rsidP="00EA01F5">
      <w:pPr>
        <w:rPr>
          <w:rFonts w:ascii="Arial" w:hAnsi="Arial" w:cs="Arial"/>
        </w:rPr>
      </w:pPr>
    </w:p>
    <w:sectPr w:rsidR="00476EDA" w:rsidRPr="00FF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4107"/>
    <w:multiLevelType w:val="hybridMultilevel"/>
    <w:tmpl w:val="84C63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 w:numId="5" w16cid:durableId="25247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4BF"/>
    <w:rsid w:val="000525BB"/>
    <w:rsid w:val="00055C4C"/>
    <w:rsid w:val="00063828"/>
    <w:rsid w:val="00064DF0"/>
    <w:rsid w:val="00071B90"/>
    <w:rsid w:val="00071CC5"/>
    <w:rsid w:val="000726DD"/>
    <w:rsid w:val="00076112"/>
    <w:rsid w:val="00083201"/>
    <w:rsid w:val="00087374"/>
    <w:rsid w:val="000901CD"/>
    <w:rsid w:val="00092089"/>
    <w:rsid w:val="000948FC"/>
    <w:rsid w:val="00096F27"/>
    <w:rsid w:val="000A08E1"/>
    <w:rsid w:val="000B0539"/>
    <w:rsid w:val="000B1778"/>
    <w:rsid w:val="000B62AC"/>
    <w:rsid w:val="000D1CF2"/>
    <w:rsid w:val="000D4496"/>
    <w:rsid w:val="000D5E96"/>
    <w:rsid w:val="000E6C23"/>
    <w:rsid w:val="000F04A4"/>
    <w:rsid w:val="000F21EE"/>
    <w:rsid w:val="000F5F85"/>
    <w:rsid w:val="00107FA5"/>
    <w:rsid w:val="001134B3"/>
    <w:rsid w:val="0011411C"/>
    <w:rsid w:val="00123B10"/>
    <w:rsid w:val="00126298"/>
    <w:rsid w:val="00126659"/>
    <w:rsid w:val="0013509E"/>
    <w:rsid w:val="00135D5B"/>
    <w:rsid w:val="00136321"/>
    <w:rsid w:val="00137D37"/>
    <w:rsid w:val="00146085"/>
    <w:rsid w:val="0014725F"/>
    <w:rsid w:val="001501BA"/>
    <w:rsid w:val="00154EEB"/>
    <w:rsid w:val="00157C5E"/>
    <w:rsid w:val="00160BC7"/>
    <w:rsid w:val="00163987"/>
    <w:rsid w:val="00163B8D"/>
    <w:rsid w:val="00164CB2"/>
    <w:rsid w:val="00171A4F"/>
    <w:rsid w:val="00180145"/>
    <w:rsid w:val="001825CF"/>
    <w:rsid w:val="0018343B"/>
    <w:rsid w:val="001859DA"/>
    <w:rsid w:val="00186D67"/>
    <w:rsid w:val="00191B96"/>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55111"/>
    <w:rsid w:val="002714C4"/>
    <w:rsid w:val="00272213"/>
    <w:rsid w:val="00273B49"/>
    <w:rsid w:val="002815CB"/>
    <w:rsid w:val="00286704"/>
    <w:rsid w:val="002873EB"/>
    <w:rsid w:val="00287B40"/>
    <w:rsid w:val="00287BBB"/>
    <w:rsid w:val="00291463"/>
    <w:rsid w:val="00294B9C"/>
    <w:rsid w:val="002B160B"/>
    <w:rsid w:val="002B1639"/>
    <w:rsid w:val="002B571B"/>
    <w:rsid w:val="002B5AE2"/>
    <w:rsid w:val="002B7C29"/>
    <w:rsid w:val="002C0898"/>
    <w:rsid w:val="002C6324"/>
    <w:rsid w:val="002C7E33"/>
    <w:rsid w:val="002D0546"/>
    <w:rsid w:val="002D28FA"/>
    <w:rsid w:val="002D7FE0"/>
    <w:rsid w:val="002E3EBE"/>
    <w:rsid w:val="002E69BF"/>
    <w:rsid w:val="002F6353"/>
    <w:rsid w:val="002F6A34"/>
    <w:rsid w:val="003010C1"/>
    <w:rsid w:val="00310BD9"/>
    <w:rsid w:val="00311813"/>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703B6"/>
    <w:rsid w:val="0037102F"/>
    <w:rsid w:val="00376C0D"/>
    <w:rsid w:val="00377263"/>
    <w:rsid w:val="0039259B"/>
    <w:rsid w:val="00392AA8"/>
    <w:rsid w:val="00392BB3"/>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3340"/>
    <w:rsid w:val="003F76E3"/>
    <w:rsid w:val="004056AA"/>
    <w:rsid w:val="00415AFB"/>
    <w:rsid w:val="004244FE"/>
    <w:rsid w:val="00424DA3"/>
    <w:rsid w:val="0043242D"/>
    <w:rsid w:val="00432BD5"/>
    <w:rsid w:val="00434309"/>
    <w:rsid w:val="00434AF7"/>
    <w:rsid w:val="00436FF7"/>
    <w:rsid w:val="004501EE"/>
    <w:rsid w:val="004519D1"/>
    <w:rsid w:val="00452B07"/>
    <w:rsid w:val="00453752"/>
    <w:rsid w:val="00455EF9"/>
    <w:rsid w:val="00462EC0"/>
    <w:rsid w:val="004657FE"/>
    <w:rsid w:val="00473DD8"/>
    <w:rsid w:val="00474C5E"/>
    <w:rsid w:val="00476EDA"/>
    <w:rsid w:val="00480AA4"/>
    <w:rsid w:val="00481BEC"/>
    <w:rsid w:val="00490767"/>
    <w:rsid w:val="00490DC5"/>
    <w:rsid w:val="004920B9"/>
    <w:rsid w:val="004948C6"/>
    <w:rsid w:val="004950EB"/>
    <w:rsid w:val="00495760"/>
    <w:rsid w:val="00497C44"/>
    <w:rsid w:val="004A085D"/>
    <w:rsid w:val="004A229E"/>
    <w:rsid w:val="004A2D64"/>
    <w:rsid w:val="004A3F67"/>
    <w:rsid w:val="004B0087"/>
    <w:rsid w:val="004B0A22"/>
    <w:rsid w:val="004B36FC"/>
    <w:rsid w:val="004B3F79"/>
    <w:rsid w:val="004B4F44"/>
    <w:rsid w:val="004B6AE5"/>
    <w:rsid w:val="004B7340"/>
    <w:rsid w:val="004B75B7"/>
    <w:rsid w:val="004C009B"/>
    <w:rsid w:val="004C1B23"/>
    <w:rsid w:val="004C1E0E"/>
    <w:rsid w:val="004C1E8B"/>
    <w:rsid w:val="004C715A"/>
    <w:rsid w:val="004D1C17"/>
    <w:rsid w:val="004D5E60"/>
    <w:rsid w:val="004E117E"/>
    <w:rsid w:val="004E17E1"/>
    <w:rsid w:val="004E2464"/>
    <w:rsid w:val="004E4239"/>
    <w:rsid w:val="004E462C"/>
    <w:rsid w:val="0050245A"/>
    <w:rsid w:val="0050256E"/>
    <w:rsid w:val="00506687"/>
    <w:rsid w:val="00513B50"/>
    <w:rsid w:val="00514410"/>
    <w:rsid w:val="0051694F"/>
    <w:rsid w:val="005250BD"/>
    <w:rsid w:val="00532570"/>
    <w:rsid w:val="00535F0A"/>
    <w:rsid w:val="00536B6C"/>
    <w:rsid w:val="00543716"/>
    <w:rsid w:val="00560AB9"/>
    <w:rsid w:val="00562B12"/>
    <w:rsid w:val="00565329"/>
    <w:rsid w:val="00572BD9"/>
    <w:rsid w:val="005758DB"/>
    <w:rsid w:val="0057795C"/>
    <w:rsid w:val="00577C41"/>
    <w:rsid w:val="00580F09"/>
    <w:rsid w:val="00582EBE"/>
    <w:rsid w:val="0058387D"/>
    <w:rsid w:val="00586AE6"/>
    <w:rsid w:val="00591EB8"/>
    <w:rsid w:val="005968B5"/>
    <w:rsid w:val="005A31DF"/>
    <w:rsid w:val="005A5CB4"/>
    <w:rsid w:val="005A6ED0"/>
    <w:rsid w:val="005B02C9"/>
    <w:rsid w:val="005B294E"/>
    <w:rsid w:val="005B4163"/>
    <w:rsid w:val="005C00D9"/>
    <w:rsid w:val="005C30E2"/>
    <w:rsid w:val="005C5242"/>
    <w:rsid w:val="005C6AC2"/>
    <w:rsid w:val="005C7018"/>
    <w:rsid w:val="005D006B"/>
    <w:rsid w:val="005D03DA"/>
    <w:rsid w:val="005D74FE"/>
    <w:rsid w:val="005E1022"/>
    <w:rsid w:val="005E3621"/>
    <w:rsid w:val="005E3753"/>
    <w:rsid w:val="005F2110"/>
    <w:rsid w:val="005F34C6"/>
    <w:rsid w:val="005F4713"/>
    <w:rsid w:val="005F5350"/>
    <w:rsid w:val="005F5969"/>
    <w:rsid w:val="00603349"/>
    <w:rsid w:val="00603C57"/>
    <w:rsid w:val="00606E3F"/>
    <w:rsid w:val="006149F9"/>
    <w:rsid w:val="00615714"/>
    <w:rsid w:val="00616565"/>
    <w:rsid w:val="00616CDC"/>
    <w:rsid w:val="006174C9"/>
    <w:rsid w:val="00621133"/>
    <w:rsid w:val="00634225"/>
    <w:rsid w:val="006345F4"/>
    <w:rsid w:val="00634739"/>
    <w:rsid w:val="006422B8"/>
    <w:rsid w:val="006428CC"/>
    <w:rsid w:val="00644B99"/>
    <w:rsid w:val="0065124A"/>
    <w:rsid w:val="006526B9"/>
    <w:rsid w:val="006529C6"/>
    <w:rsid w:val="00654297"/>
    <w:rsid w:val="00654EBC"/>
    <w:rsid w:val="006576C2"/>
    <w:rsid w:val="00662CA8"/>
    <w:rsid w:val="00664D65"/>
    <w:rsid w:val="00672D24"/>
    <w:rsid w:val="00677863"/>
    <w:rsid w:val="006869DD"/>
    <w:rsid w:val="00687218"/>
    <w:rsid w:val="00692D7A"/>
    <w:rsid w:val="006949D7"/>
    <w:rsid w:val="0069659B"/>
    <w:rsid w:val="00696BC1"/>
    <w:rsid w:val="006A0896"/>
    <w:rsid w:val="006A188B"/>
    <w:rsid w:val="006A4A6A"/>
    <w:rsid w:val="006A5397"/>
    <w:rsid w:val="006B1B69"/>
    <w:rsid w:val="006B1B80"/>
    <w:rsid w:val="006C2881"/>
    <w:rsid w:val="006C51A8"/>
    <w:rsid w:val="006F01ED"/>
    <w:rsid w:val="006F0905"/>
    <w:rsid w:val="006F13F0"/>
    <w:rsid w:val="006F1FB1"/>
    <w:rsid w:val="006F258E"/>
    <w:rsid w:val="006F3999"/>
    <w:rsid w:val="006F5BF5"/>
    <w:rsid w:val="006F7865"/>
    <w:rsid w:val="00703BA1"/>
    <w:rsid w:val="007071F8"/>
    <w:rsid w:val="007114EB"/>
    <w:rsid w:val="00711DDD"/>
    <w:rsid w:val="007150FC"/>
    <w:rsid w:val="0071685B"/>
    <w:rsid w:val="00725A37"/>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756A7"/>
    <w:rsid w:val="00777C11"/>
    <w:rsid w:val="00780C1D"/>
    <w:rsid w:val="007836B6"/>
    <w:rsid w:val="00787CA7"/>
    <w:rsid w:val="00794F94"/>
    <w:rsid w:val="00795581"/>
    <w:rsid w:val="007A3F57"/>
    <w:rsid w:val="007A45BA"/>
    <w:rsid w:val="007B4E91"/>
    <w:rsid w:val="007B73FE"/>
    <w:rsid w:val="007C06C3"/>
    <w:rsid w:val="007C0706"/>
    <w:rsid w:val="007C7F99"/>
    <w:rsid w:val="007D3E97"/>
    <w:rsid w:val="007E067B"/>
    <w:rsid w:val="007E2854"/>
    <w:rsid w:val="007E4930"/>
    <w:rsid w:val="007F2E96"/>
    <w:rsid w:val="007F3628"/>
    <w:rsid w:val="007F3AB4"/>
    <w:rsid w:val="007F3BE5"/>
    <w:rsid w:val="007F7388"/>
    <w:rsid w:val="008052C6"/>
    <w:rsid w:val="00807DD7"/>
    <w:rsid w:val="008132B9"/>
    <w:rsid w:val="00813A64"/>
    <w:rsid w:val="00815D31"/>
    <w:rsid w:val="00825F0C"/>
    <w:rsid w:val="008263CF"/>
    <w:rsid w:val="00827055"/>
    <w:rsid w:val="00831663"/>
    <w:rsid w:val="00833376"/>
    <w:rsid w:val="008344C1"/>
    <w:rsid w:val="00837E15"/>
    <w:rsid w:val="00843D5A"/>
    <w:rsid w:val="00845582"/>
    <w:rsid w:val="008463BB"/>
    <w:rsid w:val="0084699A"/>
    <w:rsid w:val="008478ED"/>
    <w:rsid w:val="00852DE6"/>
    <w:rsid w:val="00854F7E"/>
    <w:rsid w:val="008576DC"/>
    <w:rsid w:val="00863219"/>
    <w:rsid w:val="008700B1"/>
    <w:rsid w:val="0087438A"/>
    <w:rsid w:val="008821C2"/>
    <w:rsid w:val="00887A09"/>
    <w:rsid w:val="00891593"/>
    <w:rsid w:val="00894377"/>
    <w:rsid w:val="00897D7B"/>
    <w:rsid w:val="008A1A30"/>
    <w:rsid w:val="008A1BD0"/>
    <w:rsid w:val="008A5667"/>
    <w:rsid w:val="008A6714"/>
    <w:rsid w:val="008B4473"/>
    <w:rsid w:val="008B5CCB"/>
    <w:rsid w:val="008B7BBD"/>
    <w:rsid w:val="008B7E00"/>
    <w:rsid w:val="008C223D"/>
    <w:rsid w:val="008C452D"/>
    <w:rsid w:val="008C516A"/>
    <w:rsid w:val="008E180D"/>
    <w:rsid w:val="008E28BB"/>
    <w:rsid w:val="008F1FD6"/>
    <w:rsid w:val="008F2B4F"/>
    <w:rsid w:val="008F664E"/>
    <w:rsid w:val="008F7E1D"/>
    <w:rsid w:val="0090109C"/>
    <w:rsid w:val="00903D2E"/>
    <w:rsid w:val="00904ECC"/>
    <w:rsid w:val="009302C1"/>
    <w:rsid w:val="009328D6"/>
    <w:rsid w:val="00933B57"/>
    <w:rsid w:val="009379F8"/>
    <w:rsid w:val="009409F1"/>
    <w:rsid w:val="00956036"/>
    <w:rsid w:val="00957C24"/>
    <w:rsid w:val="00964BD5"/>
    <w:rsid w:val="00967C41"/>
    <w:rsid w:val="00970C43"/>
    <w:rsid w:val="0099181D"/>
    <w:rsid w:val="009A4D23"/>
    <w:rsid w:val="009C3ECF"/>
    <w:rsid w:val="009C460E"/>
    <w:rsid w:val="009C4E5F"/>
    <w:rsid w:val="009D35A2"/>
    <w:rsid w:val="009D3833"/>
    <w:rsid w:val="009D427E"/>
    <w:rsid w:val="009D5046"/>
    <w:rsid w:val="009E77F3"/>
    <w:rsid w:val="009F0002"/>
    <w:rsid w:val="00A055BE"/>
    <w:rsid w:val="00A065E9"/>
    <w:rsid w:val="00A142AB"/>
    <w:rsid w:val="00A22EB3"/>
    <w:rsid w:val="00A24567"/>
    <w:rsid w:val="00A26329"/>
    <w:rsid w:val="00A3617A"/>
    <w:rsid w:val="00A4324A"/>
    <w:rsid w:val="00A57961"/>
    <w:rsid w:val="00A61654"/>
    <w:rsid w:val="00A62B70"/>
    <w:rsid w:val="00A64F32"/>
    <w:rsid w:val="00A71F8F"/>
    <w:rsid w:val="00A76546"/>
    <w:rsid w:val="00A82EC6"/>
    <w:rsid w:val="00A90880"/>
    <w:rsid w:val="00A90A70"/>
    <w:rsid w:val="00A90D47"/>
    <w:rsid w:val="00A975FA"/>
    <w:rsid w:val="00A97E6D"/>
    <w:rsid w:val="00AA1DD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FA7"/>
    <w:rsid w:val="00AE61C5"/>
    <w:rsid w:val="00AF01C9"/>
    <w:rsid w:val="00AF17BE"/>
    <w:rsid w:val="00AF65B2"/>
    <w:rsid w:val="00AF679E"/>
    <w:rsid w:val="00AF69ED"/>
    <w:rsid w:val="00AF753A"/>
    <w:rsid w:val="00AF7C98"/>
    <w:rsid w:val="00B00F09"/>
    <w:rsid w:val="00B03AF9"/>
    <w:rsid w:val="00B045B2"/>
    <w:rsid w:val="00B04AE2"/>
    <w:rsid w:val="00B0627C"/>
    <w:rsid w:val="00B17198"/>
    <w:rsid w:val="00B26B00"/>
    <w:rsid w:val="00B31B1B"/>
    <w:rsid w:val="00B34D04"/>
    <w:rsid w:val="00B35775"/>
    <w:rsid w:val="00B439EA"/>
    <w:rsid w:val="00B442E9"/>
    <w:rsid w:val="00B560A9"/>
    <w:rsid w:val="00B60C00"/>
    <w:rsid w:val="00B70100"/>
    <w:rsid w:val="00B71BA5"/>
    <w:rsid w:val="00B76920"/>
    <w:rsid w:val="00B811E5"/>
    <w:rsid w:val="00B85E0F"/>
    <w:rsid w:val="00B900B2"/>
    <w:rsid w:val="00B9223A"/>
    <w:rsid w:val="00B937D4"/>
    <w:rsid w:val="00B946A9"/>
    <w:rsid w:val="00B97986"/>
    <w:rsid w:val="00BA390B"/>
    <w:rsid w:val="00BC7969"/>
    <w:rsid w:val="00BD4C23"/>
    <w:rsid w:val="00BD7CBF"/>
    <w:rsid w:val="00BE1E36"/>
    <w:rsid w:val="00BE2A9E"/>
    <w:rsid w:val="00BE2BB2"/>
    <w:rsid w:val="00BE2FAC"/>
    <w:rsid w:val="00BE3EE3"/>
    <w:rsid w:val="00BE57F4"/>
    <w:rsid w:val="00BF0C56"/>
    <w:rsid w:val="00BF697C"/>
    <w:rsid w:val="00C007B9"/>
    <w:rsid w:val="00C033AF"/>
    <w:rsid w:val="00C03AA4"/>
    <w:rsid w:val="00C07EDC"/>
    <w:rsid w:val="00C129BA"/>
    <w:rsid w:val="00C17073"/>
    <w:rsid w:val="00C20B33"/>
    <w:rsid w:val="00C23B47"/>
    <w:rsid w:val="00C2593A"/>
    <w:rsid w:val="00C27055"/>
    <w:rsid w:val="00C31D58"/>
    <w:rsid w:val="00C32629"/>
    <w:rsid w:val="00C43E07"/>
    <w:rsid w:val="00C47965"/>
    <w:rsid w:val="00C5056B"/>
    <w:rsid w:val="00C51D0D"/>
    <w:rsid w:val="00C53F27"/>
    <w:rsid w:val="00C545BB"/>
    <w:rsid w:val="00C630D3"/>
    <w:rsid w:val="00C647CF"/>
    <w:rsid w:val="00C66864"/>
    <w:rsid w:val="00C67859"/>
    <w:rsid w:val="00C701FB"/>
    <w:rsid w:val="00C70E66"/>
    <w:rsid w:val="00C726D7"/>
    <w:rsid w:val="00C77411"/>
    <w:rsid w:val="00C862E3"/>
    <w:rsid w:val="00C9031B"/>
    <w:rsid w:val="00C907B3"/>
    <w:rsid w:val="00C924F4"/>
    <w:rsid w:val="00C92CE9"/>
    <w:rsid w:val="00C94BF4"/>
    <w:rsid w:val="00C95562"/>
    <w:rsid w:val="00CA70AA"/>
    <w:rsid w:val="00CB14AC"/>
    <w:rsid w:val="00CB4039"/>
    <w:rsid w:val="00CB41F0"/>
    <w:rsid w:val="00CB4CD2"/>
    <w:rsid w:val="00CB4DF9"/>
    <w:rsid w:val="00CB506D"/>
    <w:rsid w:val="00CB53BB"/>
    <w:rsid w:val="00CC2C90"/>
    <w:rsid w:val="00CC3CC4"/>
    <w:rsid w:val="00CD44B0"/>
    <w:rsid w:val="00CE7282"/>
    <w:rsid w:val="00CF1887"/>
    <w:rsid w:val="00CF469D"/>
    <w:rsid w:val="00CF787A"/>
    <w:rsid w:val="00D01BEE"/>
    <w:rsid w:val="00D0655C"/>
    <w:rsid w:val="00D10E0D"/>
    <w:rsid w:val="00D11E55"/>
    <w:rsid w:val="00D158A4"/>
    <w:rsid w:val="00D20721"/>
    <w:rsid w:val="00D21E84"/>
    <w:rsid w:val="00D30D79"/>
    <w:rsid w:val="00D437C0"/>
    <w:rsid w:val="00D43A5B"/>
    <w:rsid w:val="00D47DEB"/>
    <w:rsid w:val="00D50B12"/>
    <w:rsid w:val="00D52440"/>
    <w:rsid w:val="00D55324"/>
    <w:rsid w:val="00D6257E"/>
    <w:rsid w:val="00D627B8"/>
    <w:rsid w:val="00D715E3"/>
    <w:rsid w:val="00D721B3"/>
    <w:rsid w:val="00D8189F"/>
    <w:rsid w:val="00D85380"/>
    <w:rsid w:val="00D87C55"/>
    <w:rsid w:val="00D9231F"/>
    <w:rsid w:val="00D95DEB"/>
    <w:rsid w:val="00D96380"/>
    <w:rsid w:val="00DA6996"/>
    <w:rsid w:val="00DB5732"/>
    <w:rsid w:val="00DC1501"/>
    <w:rsid w:val="00DC1D58"/>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16BC0"/>
    <w:rsid w:val="00E219B1"/>
    <w:rsid w:val="00E307E1"/>
    <w:rsid w:val="00E31D66"/>
    <w:rsid w:val="00E449BB"/>
    <w:rsid w:val="00E45119"/>
    <w:rsid w:val="00E46A00"/>
    <w:rsid w:val="00E47DB2"/>
    <w:rsid w:val="00E54BA9"/>
    <w:rsid w:val="00E72318"/>
    <w:rsid w:val="00E74124"/>
    <w:rsid w:val="00E76331"/>
    <w:rsid w:val="00E766C8"/>
    <w:rsid w:val="00E77341"/>
    <w:rsid w:val="00E82681"/>
    <w:rsid w:val="00E86006"/>
    <w:rsid w:val="00E91E0A"/>
    <w:rsid w:val="00E93D09"/>
    <w:rsid w:val="00E94804"/>
    <w:rsid w:val="00E94CD9"/>
    <w:rsid w:val="00EA01F5"/>
    <w:rsid w:val="00EA2EFF"/>
    <w:rsid w:val="00EA50D1"/>
    <w:rsid w:val="00EB1269"/>
    <w:rsid w:val="00EB1AAE"/>
    <w:rsid w:val="00EB7452"/>
    <w:rsid w:val="00EB7D7A"/>
    <w:rsid w:val="00EC1B8E"/>
    <w:rsid w:val="00EC59EF"/>
    <w:rsid w:val="00ED70E4"/>
    <w:rsid w:val="00EE09A4"/>
    <w:rsid w:val="00EE7280"/>
    <w:rsid w:val="00EF2A19"/>
    <w:rsid w:val="00EF2E8F"/>
    <w:rsid w:val="00EF322E"/>
    <w:rsid w:val="00EF3BAD"/>
    <w:rsid w:val="00EF3C20"/>
    <w:rsid w:val="00EF60CB"/>
    <w:rsid w:val="00F032E0"/>
    <w:rsid w:val="00F038E2"/>
    <w:rsid w:val="00F06F3D"/>
    <w:rsid w:val="00F12496"/>
    <w:rsid w:val="00F38463"/>
    <w:rsid w:val="00F41CE3"/>
    <w:rsid w:val="00F43A60"/>
    <w:rsid w:val="00F43D56"/>
    <w:rsid w:val="00F56714"/>
    <w:rsid w:val="00F6120E"/>
    <w:rsid w:val="00F6258A"/>
    <w:rsid w:val="00F630FA"/>
    <w:rsid w:val="00F6677C"/>
    <w:rsid w:val="00F80550"/>
    <w:rsid w:val="00F81328"/>
    <w:rsid w:val="00F83689"/>
    <w:rsid w:val="00F84F3B"/>
    <w:rsid w:val="00F86F06"/>
    <w:rsid w:val="00F872DB"/>
    <w:rsid w:val="00F91058"/>
    <w:rsid w:val="00F91BA4"/>
    <w:rsid w:val="00F96955"/>
    <w:rsid w:val="00FA09B6"/>
    <w:rsid w:val="00FA387E"/>
    <w:rsid w:val="00FA7CF1"/>
    <w:rsid w:val="00FB3000"/>
    <w:rsid w:val="00FB32EA"/>
    <w:rsid w:val="00FB369C"/>
    <w:rsid w:val="00FB4603"/>
    <w:rsid w:val="00FB4E64"/>
    <w:rsid w:val="00FC18B0"/>
    <w:rsid w:val="00FC39C4"/>
    <w:rsid w:val="00FC4793"/>
    <w:rsid w:val="00FC4935"/>
    <w:rsid w:val="00FD04EC"/>
    <w:rsid w:val="00FD129A"/>
    <w:rsid w:val="00FD20C4"/>
    <w:rsid w:val="00FD7361"/>
    <w:rsid w:val="00FE1480"/>
    <w:rsid w:val="00FE668A"/>
    <w:rsid w:val="00FE6AF6"/>
    <w:rsid w:val="00FF224B"/>
    <w:rsid w:val="00FF430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1709">
      <w:bodyDiv w:val="1"/>
      <w:marLeft w:val="0"/>
      <w:marRight w:val="0"/>
      <w:marTop w:val="0"/>
      <w:marBottom w:val="0"/>
      <w:divBdr>
        <w:top w:val="none" w:sz="0" w:space="0" w:color="auto"/>
        <w:left w:val="none" w:sz="0" w:space="0" w:color="auto"/>
        <w:bottom w:val="none" w:sz="0" w:space="0" w:color="auto"/>
        <w:right w:val="none" w:sz="0" w:space="0" w:color="auto"/>
      </w:divBdr>
    </w:div>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28740997">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5482843">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61166827">
      <w:bodyDiv w:val="1"/>
      <w:marLeft w:val="0"/>
      <w:marRight w:val="0"/>
      <w:marTop w:val="0"/>
      <w:marBottom w:val="0"/>
      <w:divBdr>
        <w:top w:val="none" w:sz="0" w:space="0" w:color="auto"/>
        <w:left w:val="none" w:sz="0" w:space="0" w:color="auto"/>
        <w:bottom w:val="none" w:sz="0" w:space="0" w:color="auto"/>
        <w:right w:val="none" w:sz="0" w:space="0" w:color="auto"/>
      </w:divBdr>
    </w:div>
    <w:div w:id="865873340">
      <w:bodyDiv w:val="1"/>
      <w:marLeft w:val="0"/>
      <w:marRight w:val="0"/>
      <w:marTop w:val="0"/>
      <w:marBottom w:val="0"/>
      <w:divBdr>
        <w:top w:val="none" w:sz="0" w:space="0" w:color="auto"/>
        <w:left w:val="none" w:sz="0" w:space="0" w:color="auto"/>
        <w:bottom w:val="none" w:sz="0" w:space="0" w:color="auto"/>
        <w:right w:val="none" w:sz="0" w:space="0" w:color="auto"/>
      </w:divBdr>
      <w:divsChild>
        <w:div w:id="1219246787">
          <w:marLeft w:val="0"/>
          <w:marRight w:val="0"/>
          <w:marTop w:val="0"/>
          <w:marBottom w:val="0"/>
          <w:divBdr>
            <w:top w:val="none" w:sz="0" w:space="0" w:color="auto"/>
            <w:left w:val="none" w:sz="0" w:space="0" w:color="auto"/>
            <w:bottom w:val="none" w:sz="0" w:space="0" w:color="auto"/>
            <w:right w:val="none" w:sz="0" w:space="0" w:color="auto"/>
          </w:divBdr>
        </w:div>
        <w:div w:id="1441335008">
          <w:marLeft w:val="0"/>
          <w:marRight w:val="0"/>
          <w:marTop w:val="0"/>
          <w:marBottom w:val="0"/>
          <w:divBdr>
            <w:top w:val="none" w:sz="0" w:space="0" w:color="auto"/>
            <w:left w:val="none" w:sz="0" w:space="0" w:color="auto"/>
            <w:bottom w:val="none" w:sz="0" w:space="0" w:color="auto"/>
            <w:right w:val="none" w:sz="0" w:space="0" w:color="auto"/>
          </w:divBdr>
        </w:div>
        <w:div w:id="1090352438">
          <w:marLeft w:val="0"/>
          <w:marRight w:val="0"/>
          <w:marTop w:val="0"/>
          <w:marBottom w:val="0"/>
          <w:divBdr>
            <w:top w:val="none" w:sz="0" w:space="0" w:color="auto"/>
            <w:left w:val="none" w:sz="0" w:space="0" w:color="auto"/>
            <w:bottom w:val="none" w:sz="0" w:space="0" w:color="auto"/>
            <w:right w:val="none" w:sz="0" w:space="0" w:color="auto"/>
          </w:divBdr>
        </w:div>
      </w:divsChild>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41353173">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474102999">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53871863">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32063666">
      <w:bodyDiv w:val="1"/>
      <w:marLeft w:val="0"/>
      <w:marRight w:val="0"/>
      <w:marTop w:val="0"/>
      <w:marBottom w:val="0"/>
      <w:divBdr>
        <w:top w:val="none" w:sz="0" w:space="0" w:color="auto"/>
        <w:left w:val="none" w:sz="0" w:space="0" w:color="auto"/>
        <w:bottom w:val="none" w:sz="0" w:space="0" w:color="auto"/>
        <w:right w:val="none" w:sz="0" w:space="0" w:color="auto"/>
      </w:divBdr>
      <w:divsChild>
        <w:div w:id="2080902918">
          <w:marLeft w:val="0"/>
          <w:marRight w:val="0"/>
          <w:marTop w:val="0"/>
          <w:marBottom w:val="0"/>
          <w:divBdr>
            <w:top w:val="none" w:sz="0" w:space="0" w:color="auto"/>
            <w:left w:val="none" w:sz="0" w:space="0" w:color="auto"/>
            <w:bottom w:val="none" w:sz="0" w:space="0" w:color="auto"/>
            <w:right w:val="none" w:sz="0" w:space="0" w:color="auto"/>
          </w:divBdr>
        </w:div>
        <w:div w:id="1505777482">
          <w:marLeft w:val="0"/>
          <w:marRight w:val="0"/>
          <w:marTop w:val="0"/>
          <w:marBottom w:val="0"/>
          <w:divBdr>
            <w:top w:val="none" w:sz="0" w:space="0" w:color="auto"/>
            <w:left w:val="none" w:sz="0" w:space="0" w:color="auto"/>
            <w:bottom w:val="none" w:sz="0" w:space="0" w:color="auto"/>
            <w:right w:val="none" w:sz="0" w:space="0" w:color="auto"/>
          </w:divBdr>
        </w:div>
        <w:div w:id="1212495487">
          <w:marLeft w:val="0"/>
          <w:marRight w:val="0"/>
          <w:marTop w:val="0"/>
          <w:marBottom w:val="0"/>
          <w:divBdr>
            <w:top w:val="none" w:sz="0" w:space="0" w:color="auto"/>
            <w:left w:val="none" w:sz="0" w:space="0" w:color="auto"/>
            <w:bottom w:val="none" w:sz="0" w:space="0" w:color="auto"/>
            <w:right w:val="none" w:sz="0" w:space="0" w:color="auto"/>
          </w:divBdr>
        </w:div>
        <w:div w:id="1205941266">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sChild>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1994333365">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isability_in_Sri_Lanka" TargetMode="External"/><Relationship Id="rId13" Type="http://schemas.openxmlformats.org/officeDocument/2006/relationships/hyperlink" Target="https://conventuslaw.com/report/employment-act-of-sri-lanka-key-features-impacts-on-labour-laws/" TargetMode="External"/><Relationship Id="rId18" Type="http://schemas.openxmlformats.org/officeDocument/2006/relationships/hyperlink" Target="https://www.dojf.org/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upr-info.org/sites/default/files/documents/2017-10/rights_of_persons_with_disabilities_factsheet_srilanka_2017.pdf" TargetMode="External"/><Relationship Id="rId17" Type="http://schemas.openxmlformats.org/officeDocument/2006/relationships/hyperlink" Target="https://upr-info.org/sites/default/files/documents/2017-10/rights_of_persons_with_disabilities_factsheet_srilanka_2017.pdf" TargetMode="External"/><Relationship Id="rId2" Type="http://schemas.openxmlformats.org/officeDocument/2006/relationships/customXml" Target="../customXml/item2.xml"/><Relationship Id="rId16" Type="http://schemas.openxmlformats.org/officeDocument/2006/relationships/hyperlink" Target="https://en.wikipedia.org/wiki/Disability_in_Sri_Lanka" TargetMode="External"/><Relationship Id="rId20" Type="http://schemas.openxmlformats.org/officeDocument/2006/relationships/hyperlink" Target="https://www.stateminsamurdhi.gov.lk/web/images/content_image/notices/CRPD_initial_repor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org/development/desa/disabilities/convention-on-the-rights-of-persons-with-disabilities/convention-on-the-rights-of-persons-with-disabilities-2.html" TargetMode="External"/><Relationship Id="rId5" Type="http://schemas.openxmlformats.org/officeDocument/2006/relationships/styles" Target="styles.xml"/><Relationship Id="rId15" Type="http://schemas.openxmlformats.org/officeDocument/2006/relationships/hyperlink" Target="https://roar.media/english/life/features/improving-disability-inclusivity-in-sri-lanka" TargetMode="External"/><Relationship Id="rId10" Type="http://schemas.openxmlformats.org/officeDocument/2006/relationships/hyperlink" Target="https://nspd.gov.lk/index.php/about-us" TargetMode="External"/><Relationship Id="rId19" Type="http://schemas.openxmlformats.org/officeDocument/2006/relationships/hyperlink" Target="https://www.hi-us.org/en/country/sri-lanka"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2/Sri-Lanka_1996-Protection-of-the-Rights-of-Persons-with-Disabilities-Act-No.-28.pdf" TargetMode="External"/><Relationship Id="rId14" Type="http://schemas.openxmlformats.org/officeDocument/2006/relationships/hyperlink" Target="https://arts.cmb.ac.lk/sociology/cdrep/disabled-persons-accessibility-regulations-no-1-of-200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826</Words>
  <Characters>4712</Characters>
  <Application>Microsoft Office Word</Application>
  <DocSecurity>0</DocSecurity>
  <Lines>39</Lines>
  <Paragraphs>11</Paragraphs>
  <ScaleCrop>false</ScaleCrop>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2024-02-04T19:26:00Z</dcterms:created>
  <dcterms:modified xsi:type="dcterms:W3CDTF">2024-02-04T19:26:00Z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